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6" w:rsidRPr="008B1D39" w:rsidRDefault="00313088" w:rsidP="0031308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MATEMATYKA</w:t>
      </w:r>
      <w:r w:rsidR="009D2EEC">
        <w:rPr>
          <w:b/>
          <w:sz w:val="24"/>
          <w:szCs w:val="24"/>
          <w:u w:val="single"/>
        </w:rPr>
        <w:t xml:space="preserve"> kl. 5c</w:t>
      </w:r>
    </w:p>
    <w:p w:rsidR="002D3AA0" w:rsidRDefault="001777D6" w:rsidP="00FA7039">
      <w:pPr>
        <w:rPr>
          <w:sz w:val="24"/>
          <w:szCs w:val="24"/>
        </w:rPr>
      </w:pPr>
      <w:r w:rsidRPr="001777D6">
        <w:rPr>
          <w:sz w:val="24"/>
          <w:szCs w:val="24"/>
        </w:rPr>
        <w:t>Tematy lekcji oraz zadania i ich rozwiązania zapisuj w zeszycie przedmiotowym.</w:t>
      </w:r>
    </w:p>
    <w:p w:rsidR="00313088" w:rsidRPr="00825EAF" w:rsidRDefault="00313088" w:rsidP="00FA7039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Tematy do realizacji w terminie </w:t>
      </w:r>
      <w:r w:rsidR="001726F5">
        <w:rPr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 w:rsidRPr="00825EAF">
        <w:rPr>
          <w:b/>
          <w:color w:val="FF0000"/>
          <w:sz w:val="24"/>
          <w:szCs w:val="24"/>
        </w:rPr>
        <w:t>23.</w:t>
      </w:r>
      <w:r w:rsidR="009D2EEC" w:rsidRPr="00825EAF">
        <w:rPr>
          <w:b/>
          <w:color w:val="FF0000"/>
          <w:sz w:val="24"/>
          <w:szCs w:val="24"/>
        </w:rPr>
        <w:t>03.2020 do 27</w:t>
      </w:r>
      <w:r w:rsidRPr="00825EAF">
        <w:rPr>
          <w:b/>
          <w:color w:val="FF0000"/>
          <w:sz w:val="24"/>
          <w:szCs w:val="24"/>
        </w:rPr>
        <w:t>.03.2020</w:t>
      </w:r>
      <w:r w:rsidR="001726F5" w:rsidRPr="00825EAF">
        <w:rPr>
          <w:b/>
          <w:color w:val="FF0000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1038"/>
        <w:gridCol w:w="9644"/>
      </w:tblGrid>
      <w:tr w:rsidR="00332695" w:rsidTr="009D2EEC">
        <w:trPr>
          <w:cantSplit/>
          <w:trHeight w:val="1134"/>
        </w:trPr>
        <w:tc>
          <w:tcPr>
            <w:tcW w:w="1036" w:type="dxa"/>
          </w:tcPr>
          <w:p w:rsidR="00332695" w:rsidRPr="00B13329" w:rsidRDefault="009D2EEC" w:rsidP="00B13329">
            <w:pPr>
              <w:jc w:val="center"/>
              <w:rPr>
                <w:color w:val="003E75" w:themeColor="background2" w:themeShade="40"/>
                <w:sz w:val="16"/>
                <w:szCs w:val="16"/>
              </w:rPr>
            </w:pPr>
            <w:r>
              <w:rPr>
                <w:color w:val="003E75" w:themeColor="background2" w:themeShade="40"/>
                <w:sz w:val="16"/>
                <w:szCs w:val="16"/>
              </w:rPr>
              <w:t>poniedziałek</w:t>
            </w:r>
          </w:p>
          <w:p w:rsidR="00B13329" w:rsidRPr="00B00849" w:rsidRDefault="009D2EEC" w:rsidP="00B13329">
            <w:pPr>
              <w:jc w:val="center"/>
              <w:rPr>
                <w:color w:val="003E75" w:themeColor="background2" w:themeShade="40"/>
                <w:sz w:val="24"/>
                <w:szCs w:val="24"/>
              </w:rPr>
            </w:pPr>
            <w:r>
              <w:rPr>
                <w:color w:val="003E75" w:themeColor="background2" w:themeShade="40"/>
                <w:sz w:val="16"/>
                <w:szCs w:val="16"/>
              </w:rPr>
              <w:t>23</w:t>
            </w:r>
            <w:r w:rsidR="00B13329" w:rsidRPr="00B13329">
              <w:rPr>
                <w:color w:val="003E75" w:themeColor="background2" w:themeShade="40"/>
                <w:sz w:val="16"/>
                <w:szCs w:val="16"/>
              </w:rPr>
              <w:t>.03.20</w:t>
            </w:r>
          </w:p>
        </w:tc>
        <w:tc>
          <w:tcPr>
            <w:tcW w:w="9646" w:type="dxa"/>
          </w:tcPr>
          <w:p w:rsidR="00332695" w:rsidRPr="00F17BE7" w:rsidRDefault="00332695" w:rsidP="00332695">
            <w:pPr>
              <w:rPr>
                <w:rFonts w:ascii="Georgia" w:hAnsi="Georgia"/>
                <w:i/>
                <w:sz w:val="28"/>
                <w:szCs w:val="28"/>
              </w:rPr>
            </w:pPr>
            <w:r w:rsidRPr="00F17BE7">
              <w:rPr>
                <w:rFonts w:ascii="Georgia" w:hAnsi="Georgia"/>
                <w:i/>
                <w:sz w:val="28"/>
                <w:szCs w:val="28"/>
              </w:rPr>
              <w:t xml:space="preserve">Temat: </w:t>
            </w:r>
            <w:r w:rsidRPr="00F17BE7">
              <w:rPr>
                <w:rFonts w:ascii="Georgia" w:hAnsi="Georgia"/>
                <w:b/>
                <w:i/>
                <w:sz w:val="28"/>
                <w:szCs w:val="28"/>
              </w:rPr>
              <w:t>Porównywanie ułamków dziesiętnych.</w:t>
            </w:r>
          </w:p>
          <w:p w:rsidR="00332695" w:rsidRDefault="00332695" w:rsidP="00332695">
            <w:r>
              <w:t>Na tej lekcji nauczysz się porównywać ułamki dziesiętne.</w:t>
            </w:r>
          </w:p>
          <w:p w:rsidR="00332695" w:rsidRDefault="00332695" w:rsidP="00332695"/>
          <w:p w:rsidR="00332695" w:rsidRPr="00ED0720" w:rsidRDefault="00332695" w:rsidP="00B13329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ED0720">
              <w:rPr>
                <w:rFonts w:ascii="Georgia" w:hAnsi="Georgia"/>
                <w:sz w:val="24"/>
                <w:szCs w:val="24"/>
              </w:rPr>
              <w:t xml:space="preserve">Przeczytaj uważnie str. 146 (podręcznik) </w:t>
            </w:r>
          </w:p>
          <w:p w:rsidR="00332695" w:rsidRPr="00ED0720" w:rsidRDefault="00332695" w:rsidP="00B13329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Zapoznaj się z materiałem na stronach</w:t>
            </w:r>
          </w:p>
          <w:p w:rsidR="00332695" w:rsidRPr="00ED0720" w:rsidRDefault="009D44D3" w:rsidP="0033269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hyperlink r:id="rId5" w:history="1">
              <w:r w:rsidR="00332695" w:rsidRPr="00ED0720">
                <w:rPr>
                  <w:rStyle w:val="Hipercze"/>
                  <w:rFonts w:ascii="Georgia" w:hAnsi="Georgia"/>
                  <w:sz w:val="24"/>
                  <w:szCs w:val="24"/>
                </w:rPr>
                <w:t>https://epodreczniki.pl/a/porownywanie-liczb-dziesietnych/DkRgZM3GM</w:t>
              </w:r>
            </w:hyperlink>
          </w:p>
          <w:p w:rsidR="00332695" w:rsidRDefault="00332695" w:rsidP="0033269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Wykonaj na powyższej </w:t>
            </w:r>
            <w:r w:rsidRPr="00ED0720">
              <w:rPr>
                <w:rFonts w:ascii="Georgia" w:hAnsi="Georgia"/>
                <w:sz w:val="24"/>
                <w:szCs w:val="24"/>
              </w:rPr>
              <w:t>stronie internetowej  ćw. 1, 3, 4</w:t>
            </w:r>
          </w:p>
          <w:p w:rsidR="008B1D39" w:rsidRPr="00ED0720" w:rsidRDefault="008B1D39" w:rsidP="00332695">
            <w:pPr>
              <w:rPr>
                <w:rFonts w:ascii="Georgia" w:hAnsi="Georgia"/>
                <w:sz w:val="24"/>
                <w:szCs w:val="24"/>
              </w:rPr>
            </w:pPr>
          </w:p>
          <w:p w:rsidR="00332695" w:rsidRPr="00ED0720" w:rsidRDefault="00B13329" w:rsidP="00332695">
            <w:pPr>
              <w:rPr>
                <w:rFonts w:ascii="Georgia" w:hAnsi="Georgia"/>
                <w:sz w:val="24"/>
                <w:szCs w:val="24"/>
              </w:rPr>
            </w:pPr>
            <w:r>
              <w:t xml:space="preserve">               </w:t>
            </w:r>
            <w:hyperlink r:id="rId6" w:history="1">
              <w:r w:rsidR="00332695" w:rsidRPr="00ED0720">
                <w:rPr>
                  <w:rStyle w:val="Hipercze"/>
                  <w:rFonts w:ascii="Georgia" w:hAnsi="Georgia"/>
                  <w:sz w:val="24"/>
                  <w:szCs w:val="24"/>
                </w:rPr>
                <w:t>https://szaloneliczby.pl/porownywanie-ulamkow-dziesietnych/</w:t>
              </w:r>
            </w:hyperlink>
          </w:p>
          <w:p w:rsidR="00332695" w:rsidRPr="00ED0720" w:rsidRDefault="00332695" w:rsidP="00B13329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ED0720">
              <w:rPr>
                <w:rFonts w:ascii="Georgia" w:hAnsi="Georgia"/>
                <w:sz w:val="24"/>
                <w:szCs w:val="24"/>
              </w:rPr>
              <w:t>Wykonaj w</w:t>
            </w:r>
            <w:r>
              <w:rPr>
                <w:rFonts w:ascii="Georgia" w:hAnsi="Georgia"/>
                <w:sz w:val="24"/>
                <w:szCs w:val="24"/>
              </w:rPr>
              <w:t xml:space="preserve"> zeszycie zadanie 1 </w:t>
            </w:r>
            <w:r w:rsidR="00FE5E31">
              <w:rPr>
                <w:rFonts w:ascii="Georgia" w:hAnsi="Georgia"/>
                <w:sz w:val="24"/>
                <w:szCs w:val="24"/>
              </w:rPr>
              <w:t xml:space="preserve">i 2 </w:t>
            </w:r>
            <w:r>
              <w:rPr>
                <w:rFonts w:ascii="Georgia" w:hAnsi="Georgia"/>
                <w:sz w:val="24"/>
                <w:szCs w:val="24"/>
              </w:rPr>
              <w:t>str. 146</w:t>
            </w:r>
            <w:bookmarkStart w:id="0" w:name="_GoBack"/>
            <w:bookmarkEnd w:id="0"/>
            <w:r w:rsidR="00FE5E31">
              <w:rPr>
                <w:rFonts w:ascii="Georgia" w:hAnsi="Georgia"/>
                <w:sz w:val="24"/>
                <w:szCs w:val="24"/>
              </w:rPr>
              <w:t>.</w:t>
            </w:r>
          </w:p>
          <w:p w:rsidR="00332695" w:rsidRPr="00332695" w:rsidRDefault="00332695" w:rsidP="00B13329">
            <w:pPr>
              <w:pStyle w:val="Akapitzlist"/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ED0720">
              <w:rPr>
                <w:rFonts w:ascii="Georgia" w:hAnsi="Georgia"/>
                <w:sz w:val="24"/>
                <w:szCs w:val="24"/>
              </w:rPr>
              <w:t>Dla chętnych ćw. 4 str. 59</w:t>
            </w:r>
          </w:p>
          <w:p w:rsidR="00332695" w:rsidRPr="002D3AA0" w:rsidRDefault="00332695" w:rsidP="00332695">
            <w:pPr>
              <w:rPr>
                <w:rFonts w:ascii="Georgia" w:hAnsi="Georgia"/>
                <w:color w:val="FF0000"/>
                <w:sz w:val="28"/>
                <w:szCs w:val="28"/>
                <w:u w:val="single"/>
              </w:rPr>
            </w:pPr>
          </w:p>
        </w:tc>
      </w:tr>
      <w:tr w:rsidR="00332695" w:rsidTr="009D2EEC">
        <w:trPr>
          <w:cantSplit/>
          <w:trHeight w:val="1134"/>
        </w:trPr>
        <w:tc>
          <w:tcPr>
            <w:tcW w:w="1036" w:type="dxa"/>
          </w:tcPr>
          <w:p w:rsidR="00B13329" w:rsidRPr="00B00849" w:rsidRDefault="009D2EEC" w:rsidP="009D2EEC">
            <w:pPr>
              <w:jc w:val="center"/>
              <w:rPr>
                <w:color w:val="003E75" w:themeColor="background2" w:themeShade="40"/>
                <w:sz w:val="24"/>
                <w:szCs w:val="24"/>
              </w:rPr>
            </w:pPr>
            <w:r>
              <w:rPr>
                <w:color w:val="003E75" w:themeColor="background2" w:themeShade="40"/>
                <w:sz w:val="16"/>
                <w:szCs w:val="16"/>
              </w:rPr>
              <w:t>wtorek 24</w:t>
            </w:r>
            <w:r w:rsidR="00B13329" w:rsidRPr="00B13329">
              <w:rPr>
                <w:color w:val="003E75" w:themeColor="background2" w:themeShade="40"/>
                <w:sz w:val="16"/>
                <w:szCs w:val="16"/>
              </w:rPr>
              <w:t>.03.20</w:t>
            </w:r>
          </w:p>
        </w:tc>
        <w:tc>
          <w:tcPr>
            <w:tcW w:w="9646" w:type="dxa"/>
          </w:tcPr>
          <w:p w:rsidR="00332695" w:rsidRDefault="00332695" w:rsidP="00332695">
            <w:pPr>
              <w:rPr>
                <w:rFonts w:ascii="Georgia" w:hAnsi="Georgia"/>
                <w:sz w:val="28"/>
                <w:szCs w:val="28"/>
              </w:rPr>
            </w:pPr>
            <w:r w:rsidRPr="00F17BE7">
              <w:rPr>
                <w:rFonts w:ascii="Georgia" w:hAnsi="Georgia"/>
                <w:i/>
                <w:sz w:val="28"/>
                <w:szCs w:val="28"/>
              </w:rPr>
              <w:t>Temat:</w:t>
            </w:r>
            <w:r w:rsidRPr="002D3AA0">
              <w:rPr>
                <w:rFonts w:ascii="Georgia" w:hAnsi="Georgia"/>
                <w:sz w:val="28"/>
                <w:szCs w:val="28"/>
              </w:rPr>
              <w:t xml:space="preserve"> </w:t>
            </w:r>
            <w:r w:rsidRPr="00F17BE7">
              <w:rPr>
                <w:rFonts w:ascii="Georgia" w:hAnsi="Georgia"/>
                <w:b/>
                <w:i/>
                <w:sz w:val="28"/>
                <w:szCs w:val="28"/>
              </w:rPr>
              <w:t>Różne sposoby zapisywania długości i masy.</w:t>
            </w:r>
          </w:p>
          <w:p w:rsidR="00332695" w:rsidRDefault="00332695" w:rsidP="00332695">
            <w:r w:rsidRPr="00ED0720">
              <w:t>Na tej lekcji nauczysz się zapisywać jednostki długości i masy w postaci ułamków dziesiętnych.</w:t>
            </w:r>
          </w:p>
          <w:p w:rsidR="00332695" w:rsidRDefault="00332695" w:rsidP="00332695"/>
          <w:p w:rsidR="00332695" w:rsidRPr="001C27FD" w:rsidRDefault="00332695" w:rsidP="00332695">
            <w:pPr>
              <w:rPr>
                <w:rFonts w:ascii="Georgia" w:hAnsi="Georgia"/>
              </w:rPr>
            </w:pPr>
          </w:p>
          <w:p w:rsidR="00332695" w:rsidRPr="001C27FD" w:rsidRDefault="00332695" w:rsidP="00332695">
            <w:pPr>
              <w:pStyle w:val="Akapitzlist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1C27FD">
              <w:rPr>
                <w:rFonts w:ascii="Georgia" w:hAnsi="Georgia"/>
                <w:sz w:val="24"/>
                <w:szCs w:val="24"/>
              </w:rPr>
              <w:t>Przeczytaj uważnie  „</w:t>
            </w:r>
            <w:r w:rsidRPr="00FE5E31">
              <w:rPr>
                <w:rFonts w:ascii="Georgia" w:hAnsi="Georgia"/>
                <w:color w:val="1AB39F" w:themeColor="accent6"/>
                <w:sz w:val="24"/>
                <w:szCs w:val="24"/>
              </w:rPr>
              <w:t>przykłady</w:t>
            </w:r>
            <w:r w:rsidRPr="001C27FD">
              <w:rPr>
                <w:rFonts w:ascii="Georgia" w:hAnsi="Georgia"/>
                <w:sz w:val="24"/>
                <w:szCs w:val="24"/>
              </w:rPr>
              <w:t>” (</w:t>
            </w:r>
            <w:r w:rsidRPr="00FE5E31">
              <w:rPr>
                <w:rFonts w:ascii="Georgia" w:hAnsi="Georgia"/>
                <w:color w:val="1AB39F" w:themeColor="accent6"/>
                <w:sz w:val="24"/>
                <w:szCs w:val="24"/>
              </w:rPr>
              <w:t>zielone prostokąty</w:t>
            </w:r>
            <w:r w:rsidRPr="001C27FD">
              <w:rPr>
                <w:rFonts w:ascii="Georgia" w:hAnsi="Georgia"/>
                <w:sz w:val="24"/>
                <w:szCs w:val="24"/>
              </w:rPr>
              <w:t xml:space="preserve">) str. 148 i 149 (podręcznik) </w:t>
            </w:r>
          </w:p>
          <w:p w:rsidR="00332695" w:rsidRPr="001C27FD" w:rsidRDefault="00332695" w:rsidP="00332695">
            <w:pPr>
              <w:pStyle w:val="Akapitzlist"/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1C27FD">
              <w:rPr>
                <w:rFonts w:ascii="Georgia" w:hAnsi="Georgia"/>
                <w:sz w:val="24"/>
                <w:szCs w:val="24"/>
              </w:rPr>
              <w:t>Wykonaj ćw. 1, 4 str. 61, 62</w:t>
            </w:r>
          </w:p>
          <w:p w:rsidR="00332695" w:rsidRDefault="00332695" w:rsidP="00FE5E31">
            <w:pPr>
              <w:pStyle w:val="Akapitzlist"/>
              <w:rPr>
                <w:sz w:val="24"/>
                <w:szCs w:val="24"/>
              </w:rPr>
            </w:pPr>
          </w:p>
        </w:tc>
      </w:tr>
      <w:tr w:rsidR="00332695" w:rsidTr="009D2EEC">
        <w:trPr>
          <w:cantSplit/>
          <w:trHeight w:val="1134"/>
        </w:trPr>
        <w:tc>
          <w:tcPr>
            <w:tcW w:w="1036" w:type="dxa"/>
          </w:tcPr>
          <w:p w:rsidR="00332695" w:rsidRPr="00B13329" w:rsidRDefault="009D2EEC" w:rsidP="00B13329">
            <w:pPr>
              <w:jc w:val="center"/>
              <w:rPr>
                <w:color w:val="003E75" w:themeColor="background2" w:themeShade="40"/>
                <w:sz w:val="16"/>
                <w:szCs w:val="16"/>
              </w:rPr>
            </w:pPr>
            <w:r>
              <w:rPr>
                <w:color w:val="003E75" w:themeColor="background2" w:themeShade="40"/>
                <w:sz w:val="16"/>
                <w:szCs w:val="16"/>
              </w:rPr>
              <w:t>czwartek</w:t>
            </w:r>
          </w:p>
          <w:p w:rsidR="00B13329" w:rsidRPr="00B00849" w:rsidRDefault="009D2EEC" w:rsidP="00B13329">
            <w:pPr>
              <w:jc w:val="center"/>
              <w:rPr>
                <w:color w:val="003E75" w:themeColor="background2" w:themeShade="40"/>
                <w:sz w:val="24"/>
                <w:szCs w:val="24"/>
              </w:rPr>
            </w:pPr>
            <w:r>
              <w:rPr>
                <w:color w:val="003E75" w:themeColor="background2" w:themeShade="40"/>
                <w:sz w:val="16"/>
                <w:szCs w:val="16"/>
              </w:rPr>
              <w:t>26</w:t>
            </w:r>
            <w:r w:rsidR="00B13329" w:rsidRPr="00B13329">
              <w:rPr>
                <w:color w:val="003E75" w:themeColor="background2" w:themeShade="40"/>
                <w:sz w:val="16"/>
                <w:szCs w:val="16"/>
              </w:rPr>
              <w:t>.03.20</w:t>
            </w:r>
          </w:p>
        </w:tc>
        <w:tc>
          <w:tcPr>
            <w:tcW w:w="9646" w:type="dxa"/>
          </w:tcPr>
          <w:p w:rsidR="00332695" w:rsidRPr="00F17BE7" w:rsidRDefault="00332695" w:rsidP="00332695">
            <w:pPr>
              <w:rPr>
                <w:rFonts w:ascii="Georgia" w:hAnsi="Georgia"/>
                <w:i/>
                <w:sz w:val="28"/>
                <w:szCs w:val="28"/>
              </w:rPr>
            </w:pPr>
            <w:r w:rsidRPr="00F17BE7">
              <w:rPr>
                <w:rFonts w:ascii="Georgia" w:hAnsi="Georgia"/>
                <w:i/>
                <w:sz w:val="28"/>
                <w:szCs w:val="28"/>
              </w:rPr>
              <w:t xml:space="preserve">Temat: </w:t>
            </w:r>
            <w:r w:rsidRPr="00F17BE7">
              <w:rPr>
                <w:rFonts w:ascii="Georgia" w:hAnsi="Georgia"/>
                <w:b/>
                <w:i/>
                <w:sz w:val="28"/>
                <w:szCs w:val="28"/>
              </w:rPr>
              <w:t>Dodawanie i odejmowanie ułamków dziesiętnych.</w:t>
            </w:r>
          </w:p>
          <w:p w:rsidR="00332695" w:rsidRDefault="00332695" w:rsidP="00332695">
            <w:r>
              <w:t>Na tej lekcji nauczysz się dodawać i odejmować ułamki dziesiętne.</w:t>
            </w:r>
          </w:p>
          <w:p w:rsidR="00332695" w:rsidRDefault="00332695" w:rsidP="00332695"/>
          <w:p w:rsidR="00332695" w:rsidRDefault="00332695" w:rsidP="00332695"/>
          <w:p w:rsidR="00332695" w:rsidRDefault="00332695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Zapoznaj się z materiałem </w:t>
            </w:r>
          </w:p>
          <w:p w:rsidR="00332695" w:rsidRDefault="009D44D3" w:rsidP="00332695">
            <w:pPr>
              <w:pStyle w:val="Akapitzlist"/>
            </w:pPr>
            <w:hyperlink r:id="rId7" w:history="1">
              <w:r w:rsidR="00332695">
                <w:rPr>
                  <w:rStyle w:val="Hipercze"/>
                </w:rPr>
                <w:t>https://pistacja.tv/film/mat00141-dodawanie-pamieciowe-liczb-dziesietnych?playlist=242</w:t>
              </w:r>
            </w:hyperlink>
          </w:p>
          <w:p w:rsidR="00332695" w:rsidRDefault="00332695" w:rsidP="00332695">
            <w:pPr>
              <w:pStyle w:val="Akapitzlist"/>
            </w:pPr>
          </w:p>
          <w:p w:rsidR="00332695" w:rsidRDefault="009D44D3" w:rsidP="00332695">
            <w:pPr>
              <w:pStyle w:val="Akapitzlist"/>
            </w:pPr>
            <w:hyperlink r:id="rId8" w:history="1">
              <w:r w:rsidR="00332695">
                <w:rPr>
                  <w:rStyle w:val="Hipercze"/>
                </w:rPr>
                <w:t>https://pistacja.tv/film/mat00143-odejmowanie-pamieciowe-liczb-dziesietnych?playlist=242</w:t>
              </w:r>
            </w:hyperlink>
          </w:p>
          <w:p w:rsidR="00332695" w:rsidRDefault="00332695" w:rsidP="0033269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</w:p>
          <w:p w:rsidR="00332695" w:rsidRDefault="00332695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Zapisz w zeszycie Ćw. A, B z podręcznika str. 151</w:t>
            </w:r>
          </w:p>
          <w:p w:rsidR="00332695" w:rsidRDefault="00332695" w:rsidP="00332695">
            <w:pPr>
              <w:pStyle w:val="Akapitzlist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Uzupełnij w ćwiczeniówce ćw</w:t>
            </w:r>
            <w:r w:rsidR="001C27FD"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 xml:space="preserve"> 1, 2 str. 63</w:t>
            </w:r>
          </w:p>
          <w:p w:rsidR="00332695" w:rsidRDefault="00332695" w:rsidP="00FA7039">
            <w:pPr>
              <w:rPr>
                <w:sz w:val="24"/>
                <w:szCs w:val="24"/>
              </w:rPr>
            </w:pPr>
          </w:p>
        </w:tc>
      </w:tr>
      <w:tr w:rsidR="00332695" w:rsidTr="009D2EEC">
        <w:trPr>
          <w:cantSplit/>
          <w:trHeight w:val="1134"/>
        </w:trPr>
        <w:tc>
          <w:tcPr>
            <w:tcW w:w="1036" w:type="dxa"/>
          </w:tcPr>
          <w:p w:rsidR="00332695" w:rsidRPr="00B13329" w:rsidRDefault="009D2EEC" w:rsidP="00B13329">
            <w:pPr>
              <w:jc w:val="center"/>
              <w:rPr>
                <w:color w:val="003E75" w:themeColor="background2" w:themeShade="40"/>
                <w:sz w:val="16"/>
                <w:szCs w:val="16"/>
              </w:rPr>
            </w:pPr>
            <w:r>
              <w:rPr>
                <w:color w:val="003E75" w:themeColor="background2" w:themeShade="40"/>
                <w:sz w:val="16"/>
                <w:szCs w:val="16"/>
              </w:rPr>
              <w:t>piątek</w:t>
            </w:r>
          </w:p>
          <w:p w:rsidR="00B13329" w:rsidRPr="00B00849" w:rsidRDefault="009D2EEC" w:rsidP="00B13329">
            <w:pPr>
              <w:jc w:val="center"/>
              <w:rPr>
                <w:color w:val="003E75" w:themeColor="background2" w:themeShade="40"/>
                <w:sz w:val="24"/>
                <w:szCs w:val="24"/>
              </w:rPr>
            </w:pPr>
            <w:r>
              <w:rPr>
                <w:color w:val="003E75" w:themeColor="background2" w:themeShade="40"/>
                <w:sz w:val="16"/>
                <w:szCs w:val="16"/>
              </w:rPr>
              <w:t>27</w:t>
            </w:r>
            <w:r w:rsidR="00B13329" w:rsidRPr="00B13329">
              <w:rPr>
                <w:color w:val="003E75" w:themeColor="background2" w:themeShade="40"/>
                <w:sz w:val="16"/>
                <w:szCs w:val="16"/>
              </w:rPr>
              <w:t>.03.20</w:t>
            </w:r>
          </w:p>
        </w:tc>
        <w:tc>
          <w:tcPr>
            <w:tcW w:w="9646" w:type="dxa"/>
          </w:tcPr>
          <w:p w:rsidR="00332695" w:rsidRPr="00F17BE7" w:rsidRDefault="00332695" w:rsidP="00332695">
            <w:pPr>
              <w:rPr>
                <w:rFonts w:ascii="Georgia" w:hAnsi="Georgia"/>
                <w:i/>
                <w:sz w:val="28"/>
                <w:szCs w:val="28"/>
              </w:rPr>
            </w:pPr>
            <w:r w:rsidRPr="00F17BE7">
              <w:rPr>
                <w:rFonts w:ascii="Georgia" w:hAnsi="Georgia"/>
                <w:i/>
                <w:sz w:val="28"/>
                <w:szCs w:val="28"/>
              </w:rPr>
              <w:t xml:space="preserve">Temat: </w:t>
            </w:r>
            <w:r w:rsidRPr="00F17BE7">
              <w:rPr>
                <w:rFonts w:ascii="Georgia" w:hAnsi="Georgia"/>
                <w:b/>
                <w:i/>
                <w:sz w:val="28"/>
                <w:szCs w:val="28"/>
              </w:rPr>
              <w:t>Dodawanie i odejmowanie ułamków dziesiętnych sposobem pisemnym.</w:t>
            </w:r>
          </w:p>
          <w:p w:rsidR="00332695" w:rsidRDefault="00332695" w:rsidP="00332695">
            <w:r>
              <w:t>Na tej lekcji nauczysz się dodawać i odejmować ułamki dziesiętne sposobem pisemnym.</w:t>
            </w:r>
          </w:p>
          <w:p w:rsidR="00332695" w:rsidRDefault="00332695" w:rsidP="00332695"/>
          <w:p w:rsidR="00332695" w:rsidRPr="008B1D39" w:rsidRDefault="00332695" w:rsidP="00332695">
            <w:pPr>
              <w:pStyle w:val="Akapitzlist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1D39">
              <w:rPr>
                <w:rFonts w:ascii="Georgia" w:hAnsi="Georgia"/>
                <w:sz w:val="24"/>
                <w:szCs w:val="24"/>
              </w:rPr>
              <w:t xml:space="preserve">Zapoznaj się z materiałem z podręcznika na stronie 151 i 152. </w:t>
            </w:r>
          </w:p>
          <w:p w:rsidR="00332695" w:rsidRPr="008B1D39" w:rsidRDefault="00332695" w:rsidP="00332695">
            <w:pPr>
              <w:pStyle w:val="Akapitzlist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1D39">
              <w:rPr>
                <w:rFonts w:ascii="Georgia" w:hAnsi="Georgia"/>
                <w:sz w:val="24"/>
                <w:szCs w:val="24"/>
              </w:rPr>
              <w:t xml:space="preserve">Obejrzyj </w:t>
            </w:r>
            <w:r w:rsidR="008B1D39" w:rsidRPr="008B1D39">
              <w:rPr>
                <w:rFonts w:ascii="Georgia" w:hAnsi="Georgia"/>
                <w:sz w:val="24"/>
                <w:szCs w:val="24"/>
              </w:rPr>
              <w:t>uważnie lekcję n</w:t>
            </w:r>
            <w:r w:rsidRPr="008B1D39">
              <w:rPr>
                <w:rFonts w:ascii="Georgia" w:hAnsi="Georgia"/>
                <w:sz w:val="24"/>
                <w:szCs w:val="24"/>
              </w:rPr>
              <w:t>astronie</w:t>
            </w:r>
          </w:p>
          <w:p w:rsidR="00332695" w:rsidRPr="008B1D39" w:rsidRDefault="009D44D3" w:rsidP="0033269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  <w:hyperlink r:id="rId9" w:history="1">
              <w:r w:rsidR="00332695" w:rsidRPr="008B1D39">
                <w:rPr>
                  <w:rStyle w:val="Hipercze"/>
                  <w:rFonts w:ascii="Georgia" w:hAnsi="Georgia"/>
                  <w:sz w:val="24"/>
                  <w:szCs w:val="24"/>
                </w:rPr>
                <w:t>https://pistacja.tv/film/mat00142-dodawanie-i-odejmowanie-pisemne-ulamkow-dziesietnych?playlist=242</w:t>
              </w:r>
            </w:hyperlink>
          </w:p>
          <w:p w:rsidR="008B1D39" w:rsidRPr="008B1D39" w:rsidRDefault="008B1D39" w:rsidP="00332695">
            <w:pPr>
              <w:pStyle w:val="Akapitzlist"/>
              <w:rPr>
                <w:rFonts w:ascii="Georgia" w:hAnsi="Georgia"/>
                <w:sz w:val="24"/>
                <w:szCs w:val="24"/>
              </w:rPr>
            </w:pPr>
          </w:p>
          <w:p w:rsidR="008B1D39" w:rsidRPr="008B1D39" w:rsidRDefault="008B1D39" w:rsidP="008B1D39">
            <w:pPr>
              <w:pStyle w:val="Akapitzlist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8B1D39">
              <w:rPr>
                <w:rFonts w:ascii="Georgia" w:hAnsi="Georgia"/>
                <w:sz w:val="24"/>
                <w:szCs w:val="24"/>
              </w:rPr>
              <w:t xml:space="preserve">Rozwiąż w zeszycie zadanie 3 str.  152. </w:t>
            </w:r>
          </w:p>
          <w:p w:rsidR="00332695" w:rsidRPr="00332695" w:rsidRDefault="00332695" w:rsidP="00332695">
            <w:pPr>
              <w:rPr>
                <w:rFonts w:ascii="Georgia" w:hAnsi="Georgia"/>
                <w:sz w:val="24"/>
                <w:szCs w:val="24"/>
              </w:rPr>
            </w:pPr>
          </w:p>
          <w:p w:rsidR="00332695" w:rsidRDefault="00332695" w:rsidP="00FA7039">
            <w:pPr>
              <w:rPr>
                <w:sz w:val="24"/>
                <w:szCs w:val="24"/>
              </w:rPr>
            </w:pPr>
          </w:p>
        </w:tc>
      </w:tr>
    </w:tbl>
    <w:p w:rsidR="008B1D39" w:rsidRPr="001C27FD" w:rsidRDefault="008B1D39" w:rsidP="001C27FD">
      <w:pPr>
        <w:jc w:val="right"/>
        <w:rPr>
          <w:b/>
          <w:sz w:val="28"/>
          <w:szCs w:val="28"/>
        </w:rPr>
      </w:pPr>
    </w:p>
    <w:sectPr w:rsidR="008B1D39" w:rsidRPr="001C27FD" w:rsidSect="00ED0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B70"/>
    <w:multiLevelType w:val="hybridMultilevel"/>
    <w:tmpl w:val="FBBCE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01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456A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F434C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D0F92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F3030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F3748"/>
    <w:multiLevelType w:val="hybridMultilevel"/>
    <w:tmpl w:val="6100A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A52"/>
    <w:rsid w:val="0007584F"/>
    <w:rsid w:val="001726F5"/>
    <w:rsid w:val="001777D6"/>
    <w:rsid w:val="001C27FD"/>
    <w:rsid w:val="002D3AA0"/>
    <w:rsid w:val="00313088"/>
    <w:rsid w:val="00332695"/>
    <w:rsid w:val="00825EAF"/>
    <w:rsid w:val="008B1D39"/>
    <w:rsid w:val="009D2EEC"/>
    <w:rsid w:val="009D44D3"/>
    <w:rsid w:val="00B00849"/>
    <w:rsid w:val="00B13329"/>
    <w:rsid w:val="00D0105B"/>
    <w:rsid w:val="00D15069"/>
    <w:rsid w:val="00EC4A52"/>
    <w:rsid w:val="00ED0720"/>
    <w:rsid w:val="00F17BE7"/>
    <w:rsid w:val="00FA7039"/>
    <w:rsid w:val="00FE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0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AA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D3AA0"/>
    <w:rPr>
      <w:color w:val="0000FF"/>
      <w:u w:val="single"/>
    </w:rPr>
  </w:style>
  <w:style w:type="table" w:styleId="Tabela-Siatka">
    <w:name w:val="Table Grid"/>
    <w:basedOn w:val="Standardowy"/>
    <w:uiPriority w:val="39"/>
    <w:rsid w:val="0033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143-odejmowanie-pamieciowe-liczb-dziesietnych?playlist=2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41-dodawanie-pamieciowe-liczb-dziesietnych?playlist=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zaloneliczby.pl/porownywanie-ulamkow-dziesietny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porownywanie-liczb-dziesietnych/DkRgZM3G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142-dodawanie-i-odejmowanie-pisemne-ulamkow-dziesietnych?playlist=242" TargetMode="External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neonet</cp:lastModifiedBy>
  <cp:revision>4</cp:revision>
  <dcterms:created xsi:type="dcterms:W3CDTF">2020-03-22T17:46:00Z</dcterms:created>
  <dcterms:modified xsi:type="dcterms:W3CDTF">2020-03-22T17:49:00Z</dcterms:modified>
</cp:coreProperties>
</file>