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D56" w:rsidRDefault="00701E7F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7" type="#_x0000_t32" style="position:absolute;margin-left:414.75pt;margin-top:283.5pt;width:74.35pt;height:71.55pt;z-index:251687936" o:connectortype="straight">
            <v:stroke endarrow="block"/>
          </v:shape>
        </w:pict>
      </w:r>
      <w:r>
        <w:rPr>
          <w:noProof/>
        </w:rPr>
        <w:pict>
          <v:shape id="_x0000_s1048" type="#_x0000_t32" style="position:absolute;margin-left:301.2pt;margin-top:279.7pt;width:52.05pt;height:87.05pt;flip:x;z-index:251688960" o:connectortype="straight">
            <v:stroke endarrow="block"/>
          </v:shape>
        </w:pict>
      </w:r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margin-left:7.85pt;margin-top:366.3pt;width:307.1pt;height:150.75pt;z-index:251686912;mso-width-percent:400;mso-width-percent:400;mso-width-relative:margin;mso-height-relative:margin">
            <v:textbox style="mso-next-textbox:#_x0000_s1046">
              <w:txbxContent>
                <w:p w:rsidR="00701E7F" w:rsidRDefault="00701E7F">
                  <w:r>
                    <w:t>ZNACZENIE ROŚLINOŻERCÓW W ŚRODOWISKU</w:t>
                  </w:r>
                </w:p>
                <w:p w:rsidR="00701E7F" w:rsidRDefault="00701E7F"/>
              </w:txbxContent>
            </v:textbox>
          </v:shape>
        </w:pict>
      </w:r>
      <w:r>
        <w:rPr>
          <w:noProof/>
          <w:lang w:eastAsia="en-US"/>
        </w:rPr>
        <w:pict>
          <v:shape id="_x0000_s1035" type="#_x0000_t202" style="position:absolute;margin-left:375pt;margin-top:355.05pt;width:393.95pt;height:158.7pt;z-index:251678720;mso-width-relative:margin;mso-height-relative:margin">
            <v:textbox>
              <w:txbxContent>
                <w:p w:rsidR="00215EE2" w:rsidRDefault="00C67C6E" w:rsidP="00C67C6E">
                  <w:pPr>
                    <w:jc w:val="center"/>
                  </w:pPr>
                  <w:r>
                    <w:t>SPOSOBY OBRONY PRZED ZJEDZENIEM</w:t>
                  </w:r>
                </w:p>
                <w:tbl>
                  <w:tblPr>
                    <w:tblStyle w:val="Tabela-Siatka"/>
                    <w:tblW w:w="0" w:type="auto"/>
                    <w:tblLook w:val="04A0"/>
                  </w:tblPr>
                  <w:tblGrid>
                    <w:gridCol w:w="4361"/>
                    <w:gridCol w:w="3402"/>
                  </w:tblGrid>
                  <w:tr w:rsidR="00C67C6E" w:rsidTr="00C67C6E">
                    <w:trPr>
                      <w:trHeight w:val="503"/>
                    </w:trPr>
                    <w:tc>
                      <w:tcPr>
                        <w:tcW w:w="4361" w:type="dxa"/>
                      </w:tcPr>
                      <w:p w:rsidR="00C67C6E" w:rsidRPr="00C67C6E" w:rsidRDefault="00C67C6E" w:rsidP="00C67C6E">
                        <w:pPr>
                          <w:jc w:val="center"/>
                          <w:rPr>
                            <w:b/>
                          </w:rPr>
                        </w:pPr>
                        <w:r w:rsidRPr="00C67C6E">
                          <w:rPr>
                            <w:b/>
                          </w:rPr>
                          <w:t>sposób obrony</w:t>
                        </w:r>
                      </w:p>
                    </w:tc>
                    <w:tc>
                      <w:tcPr>
                        <w:tcW w:w="3402" w:type="dxa"/>
                      </w:tcPr>
                      <w:p w:rsidR="00C67C6E" w:rsidRPr="00C67C6E" w:rsidRDefault="00C67C6E" w:rsidP="00C67C6E">
                        <w:pPr>
                          <w:jc w:val="center"/>
                          <w:rPr>
                            <w:b/>
                          </w:rPr>
                        </w:pPr>
                        <w:r w:rsidRPr="00C67C6E">
                          <w:rPr>
                            <w:b/>
                          </w:rPr>
                          <w:t>przykład organizmu</w:t>
                        </w:r>
                      </w:p>
                    </w:tc>
                  </w:tr>
                  <w:tr w:rsidR="00C67C6E" w:rsidTr="00C67C6E">
                    <w:trPr>
                      <w:trHeight w:val="417"/>
                    </w:trPr>
                    <w:tc>
                      <w:tcPr>
                        <w:tcW w:w="4361" w:type="dxa"/>
                      </w:tcPr>
                      <w:p w:rsidR="00C67C6E" w:rsidRDefault="00C67C6E"/>
                    </w:tc>
                    <w:tc>
                      <w:tcPr>
                        <w:tcW w:w="3402" w:type="dxa"/>
                      </w:tcPr>
                      <w:p w:rsidR="00C67C6E" w:rsidRDefault="00C67C6E"/>
                    </w:tc>
                  </w:tr>
                  <w:tr w:rsidR="00C67C6E" w:rsidTr="00C67C6E">
                    <w:trPr>
                      <w:trHeight w:val="417"/>
                    </w:trPr>
                    <w:tc>
                      <w:tcPr>
                        <w:tcW w:w="4361" w:type="dxa"/>
                      </w:tcPr>
                      <w:p w:rsidR="00C67C6E" w:rsidRDefault="00C67C6E"/>
                    </w:tc>
                    <w:tc>
                      <w:tcPr>
                        <w:tcW w:w="3402" w:type="dxa"/>
                      </w:tcPr>
                      <w:p w:rsidR="00C67C6E" w:rsidRDefault="00C67C6E"/>
                    </w:tc>
                  </w:tr>
                  <w:tr w:rsidR="00C67C6E" w:rsidTr="00C67C6E">
                    <w:trPr>
                      <w:trHeight w:val="417"/>
                    </w:trPr>
                    <w:tc>
                      <w:tcPr>
                        <w:tcW w:w="4361" w:type="dxa"/>
                      </w:tcPr>
                      <w:p w:rsidR="00C67C6E" w:rsidRDefault="00C67C6E"/>
                    </w:tc>
                    <w:tc>
                      <w:tcPr>
                        <w:tcW w:w="3402" w:type="dxa"/>
                      </w:tcPr>
                      <w:p w:rsidR="00C67C6E" w:rsidRDefault="00C67C6E"/>
                    </w:tc>
                  </w:tr>
                  <w:tr w:rsidR="00C67C6E" w:rsidTr="00C67C6E">
                    <w:trPr>
                      <w:trHeight w:val="417"/>
                    </w:trPr>
                    <w:tc>
                      <w:tcPr>
                        <w:tcW w:w="4361" w:type="dxa"/>
                      </w:tcPr>
                      <w:p w:rsidR="00C67C6E" w:rsidRDefault="00C67C6E"/>
                    </w:tc>
                    <w:tc>
                      <w:tcPr>
                        <w:tcW w:w="3402" w:type="dxa"/>
                      </w:tcPr>
                      <w:p w:rsidR="00C67C6E" w:rsidRDefault="00C67C6E"/>
                    </w:tc>
                  </w:tr>
                  <w:tr w:rsidR="00C67C6E" w:rsidTr="00C67C6E">
                    <w:trPr>
                      <w:trHeight w:val="417"/>
                    </w:trPr>
                    <w:tc>
                      <w:tcPr>
                        <w:tcW w:w="4361" w:type="dxa"/>
                      </w:tcPr>
                      <w:p w:rsidR="00C67C6E" w:rsidRDefault="00C67C6E"/>
                    </w:tc>
                    <w:tc>
                      <w:tcPr>
                        <w:tcW w:w="3402" w:type="dxa"/>
                      </w:tcPr>
                      <w:p w:rsidR="00C67C6E" w:rsidRDefault="00C67C6E"/>
                    </w:tc>
                  </w:tr>
                </w:tbl>
                <w:p w:rsidR="00C67C6E" w:rsidRDefault="00C67C6E"/>
              </w:txbxContent>
            </v:textbox>
          </v:shape>
        </w:pict>
      </w:r>
      <w:r>
        <w:rPr>
          <w:noProof/>
          <w:lang w:eastAsia="en-US"/>
        </w:rPr>
        <w:pict>
          <v:shape id="_x0000_s1033" type="#_x0000_t202" style="position:absolute;margin-left:489.1pt;margin-top:108pt;width:315.35pt;height:191.25pt;z-index:251674624;mso-width-relative:margin;mso-height-relative:margin">
            <v:textbox>
              <w:txbxContent>
                <w:p w:rsidR="00215EE2" w:rsidRDefault="00165ECD" w:rsidP="00C67C6E">
                  <w:pPr>
                    <w:jc w:val="center"/>
                  </w:pPr>
                  <w:r>
                    <w:t xml:space="preserve">PRZYSTOSOWANIA INNYCH </w:t>
                  </w:r>
                  <w:r>
                    <w:t>ZWI</w:t>
                  </w:r>
                  <w:r w:rsidR="00701E7F">
                    <w:t>ERZĄT DO ROŚLINOŻERNOŚCI</w:t>
                  </w:r>
                </w:p>
                <w:tbl>
                  <w:tblPr>
                    <w:tblStyle w:val="Tabela-Siatka"/>
                    <w:tblW w:w="0" w:type="auto"/>
                    <w:tblLook w:val="04A0"/>
                  </w:tblPr>
                  <w:tblGrid>
                    <w:gridCol w:w="3009"/>
                    <w:gridCol w:w="3010"/>
                  </w:tblGrid>
                  <w:tr w:rsidR="00C67C6E" w:rsidTr="00C67C6E">
                    <w:tc>
                      <w:tcPr>
                        <w:tcW w:w="3009" w:type="dxa"/>
                      </w:tcPr>
                      <w:p w:rsidR="00C67C6E" w:rsidRPr="00C67C6E" w:rsidRDefault="00701E7F" w:rsidP="00C67C6E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przystosowanie</w:t>
                        </w:r>
                      </w:p>
                    </w:tc>
                    <w:tc>
                      <w:tcPr>
                        <w:tcW w:w="3010" w:type="dxa"/>
                      </w:tcPr>
                      <w:p w:rsidR="00C67C6E" w:rsidRPr="00C67C6E" w:rsidRDefault="00C67C6E" w:rsidP="00C67C6E">
                        <w:pPr>
                          <w:jc w:val="center"/>
                          <w:rPr>
                            <w:b/>
                          </w:rPr>
                        </w:pPr>
                        <w:r w:rsidRPr="00C67C6E">
                          <w:rPr>
                            <w:b/>
                          </w:rPr>
                          <w:t>przykład organizmu</w:t>
                        </w:r>
                      </w:p>
                    </w:tc>
                  </w:tr>
                  <w:tr w:rsidR="00C67C6E" w:rsidTr="00C67C6E">
                    <w:tc>
                      <w:tcPr>
                        <w:tcW w:w="3009" w:type="dxa"/>
                      </w:tcPr>
                      <w:p w:rsidR="00C67C6E" w:rsidRDefault="00C67C6E"/>
                      <w:p w:rsidR="00C67C6E" w:rsidRDefault="00C67C6E"/>
                    </w:tc>
                    <w:tc>
                      <w:tcPr>
                        <w:tcW w:w="3010" w:type="dxa"/>
                      </w:tcPr>
                      <w:p w:rsidR="00C67C6E" w:rsidRDefault="00C67C6E"/>
                    </w:tc>
                  </w:tr>
                  <w:tr w:rsidR="00C67C6E" w:rsidTr="00C67C6E">
                    <w:tc>
                      <w:tcPr>
                        <w:tcW w:w="3009" w:type="dxa"/>
                      </w:tcPr>
                      <w:p w:rsidR="00C67C6E" w:rsidRDefault="00C67C6E"/>
                      <w:p w:rsidR="00C67C6E" w:rsidRDefault="00C67C6E"/>
                    </w:tc>
                    <w:tc>
                      <w:tcPr>
                        <w:tcW w:w="3010" w:type="dxa"/>
                      </w:tcPr>
                      <w:p w:rsidR="00C67C6E" w:rsidRDefault="00C67C6E"/>
                    </w:tc>
                  </w:tr>
                  <w:tr w:rsidR="00C67C6E" w:rsidTr="00C67C6E">
                    <w:tc>
                      <w:tcPr>
                        <w:tcW w:w="3009" w:type="dxa"/>
                      </w:tcPr>
                      <w:p w:rsidR="00C67C6E" w:rsidRDefault="00C67C6E"/>
                      <w:p w:rsidR="00C67C6E" w:rsidRDefault="00C67C6E"/>
                    </w:tc>
                    <w:tc>
                      <w:tcPr>
                        <w:tcW w:w="3010" w:type="dxa"/>
                      </w:tcPr>
                      <w:p w:rsidR="00C67C6E" w:rsidRDefault="00C67C6E"/>
                    </w:tc>
                  </w:tr>
                  <w:tr w:rsidR="00C67C6E" w:rsidTr="00C67C6E">
                    <w:tc>
                      <w:tcPr>
                        <w:tcW w:w="3009" w:type="dxa"/>
                      </w:tcPr>
                      <w:p w:rsidR="00C67C6E" w:rsidRDefault="00C67C6E"/>
                      <w:p w:rsidR="00C67C6E" w:rsidRDefault="00C67C6E"/>
                    </w:tc>
                    <w:tc>
                      <w:tcPr>
                        <w:tcW w:w="3010" w:type="dxa"/>
                      </w:tcPr>
                      <w:p w:rsidR="00C67C6E" w:rsidRDefault="00C67C6E"/>
                    </w:tc>
                  </w:tr>
                  <w:tr w:rsidR="00C67C6E" w:rsidTr="00C67C6E">
                    <w:tc>
                      <w:tcPr>
                        <w:tcW w:w="3009" w:type="dxa"/>
                      </w:tcPr>
                      <w:p w:rsidR="00C67C6E" w:rsidRDefault="00C67C6E"/>
                      <w:p w:rsidR="00C67C6E" w:rsidRDefault="00C67C6E"/>
                    </w:tc>
                    <w:tc>
                      <w:tcPr>
                        <w:tcW w:w="3010" w:type="dxa"/>
                      </w:tcPr>
                      <w:p w:rsidR="00C67C6E" w:rsidRDefault="00C67C6E"/>
                    </w:tc>
                  </w:tr>
                </w:tbl>
                <w:p w:rsidR="00C67C6E" w:rsidRDefault="00C67C6E"/>
              </w:txbxContent>
            </v:textbox>
          </v:shape>
        </w:pict>
      </w:r>
      <w:r w:rsidR="00C67C6E">
        <w:rPr>
          <w:noProof/>
        </w:rPr>
        <w:pict>
          <v:shape id="_x0000_s1038" type="#_x0000_t32" style="position:absolute;margin-left:408.6pt;margin-top:166.45pt;width:80.5pt;height:25.25pt;flip:y;z-index:251681792" o:connectortype="straight">
            <v:stroke endarrow="block"/>
          </v:shape>
        </w:pict>
      </w:r>
      <w:r w:rsidR="00C67C6E">
        <w:rPr>
          <w:noProof/>
        </w:rPr>
        <w:pict>
          <v:shape id="_x0000_s1041" type="#_x0000_t32" style="position:absolute;margin-left:375pt;margin-top:84.5pt;width:60.05pt;height:107.2pt;flip:y;z-index:251684864" o:connectortype="straight">
            <v:stroke endarrow="block"/>
          </v:shape>
        </w:pict>
      </w:r>
      <w:r w:rsidR="008425A0">
        <w:rPr>
          <w:noProof/>
        </w:rPr>
        <w:pict>
          <v:shape id="_x0000_s1036" type="#_x0000_t32" style="position:absolute;margin-left:342pt;margin-top:78.75pt;width:.05pt;height:112.95pt;flip:y;z-index:251679744" o:connectortype="straight">
            <v:stroke endarrow="block"/>
          </v:shape>
        </w:pict>
      </w:r>
      <w:r w:rsidR="008425A0">
        <w:rPr>
          <w:noProof/>
        </w:rPr>
        <w:pict>
          <v:shape id="_x0000_s1037" type="#_x0000_t32" style="position:absolute;margin-left:295.85pt;margin-top:155.25pt;width:27.4pt;height:36.45pt;flip:x y;z-index:251680768" o:connectortype="straight">
            <v:stroke endarrow="block"/>
          </v:shape>
        </w:pict>
      </w:r>
      <w:r w:rsidR="008425A0">
        <w:rPr>
          <w:noProof/>
          <w:lang w:eastAsia="en-US"/>
        </w:rPr>
        <w:pict>
          <v:shape id="_x0000_s1026" type="#_x0000_t202" style="position:absolute;margin-left:298.35pt;margin-top:191.7pt;width:133.85pt;height:26.35pt;z-index:251660288;mso-height-percent:200;mso-height-percent:200;mso-width-relative:margin;mso-height-relative:margin" strokecolor="#4e6128 [1606]" strokeweight="4.5pt">
            <v:stroke linestyle="thinThick"/>
            <v:textbox style="mso-fit-shape-to-text:t">
              <w:txbxContent>
                <w:p w:rsidR="00215EE2" w:rsidRDefault="00215EE2" w:rsidP="00C84A7E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  <w:p w:rsidR="007B0D0C" w:rsidRPr="00215EE2" w:rsidRDefault="00701E7F" w:rsidP="00C84A7E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roślinożerność</w:t>
                  </w:r>
                </w:p>
                <w:p w:rsidR="00215EE2" w:rsidRDefault="00215EE2">
                  <w:pPr>
                    <w:rPr>
                      <w:b/>
                      <w:sz w:val="32"/>
                      <w:szCs w:val="32"/>
                    </w:rPr>
                  </w:pPr>
                </w:p>
                <w:p w:rsidR="00215EE2" w:rsidRPr="007B0D0C" w:rsidRDefault="00215EE2">
                  <w:pPr>
                    <w:rPr>
                      <w:b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="008425A0">
        <w:rPr>
          <w:noProof/>
          <w:lang w:eastAsia="en-US"/>
        </w:rPr>
        <w:pict>
          <v:shape id="_x0000_s1032" type="#_x0000_t202" style="position:absolute;margin-left:431.75pt;margin-top:6pt;width:307.1pt;height:63.15pt;z-index:251672576;mso-width-percent:400;mso-height-percent:200;mso-width-percent:400;mso-height-percent:200;mso-width-relative:margin;mso-height-relative:margin">
            <v:textbox style="mso-fit-shape-to-text:t">
              <w:txbxContent>
                <w:p w:rsidR="005665D0" w:rsidRDefault="00C67C6E" w:rsidP="00C67C6E">
                  <w:pPr>
                    <w:spacing w:line="360" w:lineRule="auto"/>
                    <w:jc w:val="center"/>
                  </w:pPr>
                  <w:r>
                    <w:t xml:space="preserve">CECHY POKARMU </w:t>
                  </w:r>
                  <w:r w:rsidR="00701E7F">
                    <w:t>ROŚLINNEGO</w:t>
                  </w:r>
                  <w:r>
                    <w:t>:</w:t>
                  </w:r>
                </w:p>
                <w:p w:rsidR="00C67C6E" w:rsidRPr="00C67C6E" w:rsidRDefault="00C67C6E" w:rsidP="00C67C6E">
                  <w:pPr>
                    <w:pStyle w:val="Akapitzlist"/>
                    <w:numPr>
                      <w:ilvl w:val="0"/>
                      <w:numId w:val="2"/>
                    </w:numPr>
                    <w:spacing w:line="360" w:lineRule="auto"/>
                    <w:rPr>
                      <w:rFonts w:ascii="Times New Roman" w:hAnsi="Times New Roman"/>
                    </w:rPr>
                  </w:pPr>
                  <w:r w:rsidRPr="00C67C6E">
                    <w:rPr>
                      <w:rFonts w:ascii="Times New Roman" w:hAnsi="Times New Roman"/>
                    </w:rPr>
                    <w:t xml:space="preserve">Główny składnik odżywczy: </w:t>
                  </w:r>
                  <w:r>
                    <w:rPr>
                      <w:rFonts w:ascii="Times New Roman" w:hAnsi="Times New Roman"/>
                    </w:rPr>
                    <w:t>................................................</w:t>
                  </w:r>
                </w:p>
                <w:p w:rsidR="00C67C6E" w:rsidRPr="00C67C6E" w:rsidRDefault="00C67C6E" w:rsidP="00C67C6E">
                  <w:pPr>
                    <w:pStyle w:val="Akapitzlist"/>
                    <w:numPr>
                      <w:ilvl w:val="0"/>
                      <w:numId w:val="2"/>
                    </w:numPr>
                    <w:spacing w:line="360" w:lineRule="auto"/>
                    <w:rPr>
                      <w:rFonts w:ascii="Times New Roman" w:hAnsi="Times New Roman"/>
                    </w:rPr>
                  </w:pPr>
                  <w:r w:rsidRPr="00C67C6E">
                    <w:rPr>
                      <w:rFonts w:ascii="Times New Roman" w:hAnsi="Times New Roman"/>
                    </w:rPr>
                    <w:t>kaloryczność:</w:t>
                  </w:r>
                  <w:r>
                    <w:rPr>
                      <w:rFonts w:ascii="Times New Roman" w:hAnsi="Times New Roman"/>
                    </w:rPr>
                    <w:t>........................................................................</w:t>
                  </w:r>
                </w:p>
                <w:p w:rsidR="00C67C6E" w:rsidRPr="00C67C6E" w:rsidRDefault="00C67C6E" w:rsidP="00C67C6E">
                  <w:pPr>
                    <w:pStyle w:val="Akapitzlist"/>
                    <w:numPr>
                      <w:ilvl w:val="0"/>
                      <w:numId w:val="2"/>
                    </w:numPr>
                    <w:spacing w:line="360" w:lineRule="auto"/>
                    <w:rPr>
                      <w:rFonts w:ascii="Times New Roman" w:hAnsi="Times New Roman"/>
                    </w:rPr>
                  </w:pPr>
                  <w:r w:rsidRPr="00C67C6E">
                    <w:rPr>
                      <w:rFonts w:ascii="Times New Roman" w:hAnsi="Times New Roman"/>
                    </w:rPr>
                    <w:t xml:space="preserve">dostępność: </w:t>
                  </w:r>
                  <w:r>
                    <w:rPr>
                      <w:rFonts w:ascii="Times New Roman" w:hAnsi="Times New Roman"/>
                    </w:rPr>
                    <w:t>...........................................................................</w:t>
                  </w:r>
                </w:p>
              </w:txbxContent>
            </v:textbox>
          </v:shape>
        </w:pict>
      </w:r>
      <w:r w:rsidR="008425A0">
        <w:rPr>
          <w:noProof/>
          <w:lang w:eastAsia="en-US"/>
        </w:rPr>
        <w:pict>
          <v:shape id="_x0000_s1027" type="#_x0000_t202" style="position:absolute;margin-left:62.05pt;margin-top:-3pt;width:307.1pt;height:63.15pt;z-index:251662336;mso-width-percent:400;mso-height-percent:200;mso-width-percent:400;mso-height-percent:200;mso-width-relative:margin;mso-height-relative:margin">
            <v:textbox style="mso-fit-shape-to-text:t">
              <w:txbxContent>
                <w:p w:rsidR="007B0D0C" w:rsidRDefault="00C67C6E" w:rsidP="007B0D0C">
                  <w:pPr>
                    <w:jc w:val="center"/>
                  </w:pPr>
                  <w:r>
                    <w:t>POLEGA NA TYM, ŻE</w:t>
                  </w:r>
                </w:p>
                <w:p w:rsidR="007B0D0C" w:rsidRDefault="007B0D0C">
                  <w:r>
                    <w:t>...............................</w:t>
                  </w:r>
                  <w:r w:rsidR="00C67C6E">
                    <w:t>............................................................</w:t>
                  </w:r>
                </w:p>
                <w:p w:rsidR="007B0D0C" w:rsidRDefault="007B0D0C">
                  <w:r>
                    <w:t>................................................................................................</w:t>
                  </w:r>
                </w:p>
                <w:p w:rsidR="007B0D0C" w:rsidRDefault="007B0D0C">
                  <w:r>
                    <w:t>...............................................................................................</w:t>
                  </w:r>
                </w:p>
                <w:p w:rsidR="005665D0" w:rsidRDefault="005665D0">
                  <w:r>
                    <w:t>...........................................................................................</w:t>
                  </w:r>
                </w:p>
              </w:txbxContent>
            </v:textbox>
          </v:shape>
        </w:pict>
      </w:r>
      <w:r w:rsidR="008425A0">
        <w:rPr>
          <w:noProof/>
          <w:lang w:eastAsia="en-US"/>
        </w:rPr>
        <w:pict>
          <v:shape id="_x0000_s1028" type="#_x0000_t202" style="position:absolute;margin-left:-11.65pt;margin-top:84.75pt;width:307.1pt;height:76.95pt;z-index:251664384;mso-width-percent:400;mso-height-percent:200;mso-width-percent:400;mso-height-percent:200;mso-width-relative:margin;mso-height-relative:margin">
            <v:textbox style="mso-fit-shape-to-text:t">
              <w:txbxContent>
                <w:p w:rsidR="007B0D0C" w:rsidRDefault="00C67C6E" w:rsidP="007B0D0C">
                  <w:pPr>
                    <w:jc w:val="center"/>
                  </w:pPr>
                  <w:r>
                    <w:t xml:space="preserve">PRZYSTOSOWANIA </w:t>
                  </w:r>
                  <w:r w:rsidR="00701E7F">
                    <w:t>PRZEŻUWACZY DO ROŚLINOŻERNOŚCI</w:t>
                  </w:r>
                </w:p>
                <w:tbl>
                  <w:tblPr>
                    <w:tblStyle w:val="Tabela-Siatka"/>
                    <w:tblW w:w="0" w:type="auto"/>
                    <w:tblLook w:val="04A0"/>
                  </w:tblPr>
                  <w:tblGrid>
                    <w:gridCol w:w="2916"/>
                    <w:gridCol w:w="2917"/>
                  </w:tblGrid>
                  <w:tr w:rsidR="00C67C6E" w:rsidTr="00C67C6E">
                    <w:tc>
                      <w:tcPr>
                        <w:tcW w:w="2916" w:type="dxa"/>
                      </w:tcPr>
                      <w:p w:rsidR="00C67C6E" w:rsidRPr="00C67C6E" w:rsidRDefault="00C67C6E" w:rsidP="00C67C6E">
                        <w:pPr>
                          <w:jc w:val="center"/>
                          <w:rPr>
                            <w:b/>
                          </w:rPr>
                        </w:pPr>
                        <w:r w:rsidRPr="00C67C6E">
                          <w:rPr>
                            <w:b/>
                          </w:rPr>
                          <w:t>cecha</w:t>
                        </w:r>
                      </w:p>
                    </w:tc>
                    <w:tc>
                      <w:tcPr>
                        <w:tcW w:w="2917" w:type="dxa"/>
                      </w:tcPr>
                      <w:p w:rsidR="00C67C6E" w:rsidRPr="00C67C6E" w:rsidRDefault="00C67C6E" w:rsidP="00C67C6E">
                        <w:pPr>
                          <w:jc w:val="center"/>
                          <w:rPr>
                            <w:b/>
                          </w:rPr>
                        </w:pPr>
                        <w:r w:rsidRPr="00C67C6E">
                          <w:rPr>
                            <w:b/>
                          </w:rPr>
                          <w:t>znaczenie</w:t>
                        </w:r>
                      </w:p>
                    </w:tc>
                  </w:tr>
                  <w:tr w:rsidR="00C67C6E" w:rsidTr="00C67C6E">
                    <w:tc>
                      <w:tcPr>
                        <w:tcW w:w="2916" w:type="dxa"/>
                      </w:tcPr>
                      <w:p w:rsidR="00C67C6E" w:rsidRDefault="00C67C6E" w:rsidP="00C67C6E"/>
                      <w:p w:rsidR="00C67C6E" w:rsidRDefault="00C67C6E" w:rsidP="00C67C6E"/>
                    </w:tc>
                    <w:tc>
                      <w:tcPr>
                        <w:tcW w:w="2917" w:type="dxa"/>
                      </w:tcPr>
                      <w:p w:rsidR="00C67C6E" w:rsidRDefault="00C67C6E" w:rsidP="00C67C6E"/>
                    </w:tc>
                  </w:tr>
                  <w:tr w:rsidR="00C67C6E" w:rsidTr="00C67C6E">
                    <w:tc>
                      <w:tcPr>
                        <w:tcW w:w="2916" w:type="dxa"/>
                      </w:tcPr>
                      <w:p w:rsidR="00C67C6E" w:rsidRDefault="00C67C6E" w:rsidP="00C67C6E"/>
                      <w:p w:rsidR="00C67C6E" w:rsidRDefault="00C67C6E" w:rsidP="00C67C6E"/>
                    </w:tc>
                    <w:tc>
                      <w:tcPr>
                        <w:tcW w:w="2917" w:type="dxa"/>
                      </w:tcPr>
                      <w:p w:rsidR="00C67C6E" w:rsidRDefault="00C67C6E" w:rsidP="00C67C6E"/>
                    </w:tc>
                  </w:tr>
                  <w:tr w:rsidR="00C67C6E" w:rsidTr="00C67C6E">
                    <w:tc>
                      <w:tcPr>
                        <w:tcW w:w="2916" w:type="dxa"/>
                      </w:tcPr>
                      <w:p w:rsidR="00C67C6E" w:rsidRDefault="00C67C6E" w:rsidP="00C67C6E"/>
                      <w:p w:rsidR="00C67C6E" w:rsidRDefault="00C67C6E" w:rsidP="00C67C6E"/>
                    </w:tc>
                    <w:tc>
                      <w:tcPr>
                        <w:tcW w:w="2917" w:type="dxa"/>
                      </w:tcPr>
                      <w:p w:rsidR="00C67C6E" w:rsidRDefault="00C67C6E" w:rsidP="00C67C6E"/>
                    </w:tc>
                  </w:tr>
                  <w:tr w:rsidR="00C67C6E" w:rsidTr="00C67C6E">
                    <w:tc>
                      <w:tcPr>
                        <w:tcW w:w="2916" w:type="dxa"/>
                      </w:tcPr>
                      <w:p w:rsidR="00C67C6E" w:rsidRDefault="00C67C6E" w:rsidP="00C67C6E"/>
                      <w:p w:rsidR="00C67C6E" w:rsidRDefault="00C67C6E" w:rsidP="00C67C6E"/>
                    </w:tc>
                    <w:tc>
                      <w:tcPr>
                        <w:tcW w:w="2917" w:type="dxa"/>
                      </w:tcPr>
                      <w:p w:rsidR="00C67C6E" w:rsidRDefault="00C67C6E" w:rsidP="00C67C6E"/>
                    </w:tc>
                  </w:tr>
                  <w:tr w:rsidR="00C67C6E" w:rsidTr="00C67C6E">
                    <w:tc>
                      <w:tcPr>
                        <w:tcW w:w="2916" w:type="dxa"/>
                      </w:tcPr>
                      <w:p w:rsidR="00C67C6E" w:rsidRDefault="00C67C6E" w:rsidP="00C67C6E"/>
                      <w:p w:rsidR="00C67C6E" w:rsidRDefault="00C67C6E" w:rsidP="00C67C6E"/>
                    </w:tc>
                    <w:tc>
                      <w:tcPr>
                        <w:tcW w:w="2917" w:type="dxa"/>
                      </w:tcPr>
                      <w:p w:rsidR="00C67C6E" w:rsidRDefault="00C67C6E" w:rsidP="00C67C6E"/>
                    </w:tc>
                  </w:tr>
                  <w:tr w:rsidR="00C67C6E" w:rsidTr="00C67C6E">
                    <w:tc>
                      <w:tcPr>
                        <w:tcW w:w="2916" w:type="dxa"/>
                      </w:tcPr>
                      <w:p w:rsidR="00C67C6E" w:rsidRDefault="00C67C6E" w:rsidP="00C67C6E"/>
                      <w:p w:rsidR="00C67C6E" w:rsidRDefault="00C67C6E" w:rsidP="00C67C6E"/>
                    </w:tc>
                    <w:tc>
                      <w:tcPr>
                        <w:tcW w:w="2917" w:type="dxa"/>
                      </w:tcPr>
                      <w:p w:rsidR="00C67C6E" w:rsidRDefault="00C67C6E" w:rsidP="00C67C6E"/>
                    </w:tc>
                  </w:tr>
                  <w:tr w:rsidR="00C67C6E" w:rsidTr="00C67C6E">
                    <w:tc>
                      <w:tcPr>
                        <w:tcW w:w="2916" w:type="dxa"/>
                      </w:tcPr>
                      <w:p w:rsidR="00C67C6E" w:rsidRDefault="00C67C6E" w:rsidP="00C67C6E"/>
                      <w:p w:rsidR="00C67C6E" w:rsidRDefault="00C67C6E" w:rsidP="00C67C6E"/>
                    </w:tc>
                    <w:tc>
                      <w:tcPr>
                        <w:tcW w:w="2917" w:type="dxa"/>
                      </w:tcPr>
                      <w:p w:rsidR="00C67C6E" w:rsidRDefault="00C67C6E" w:rsidP="00C67C6E"/>
                    </w:tc>
                  </w:tr>
                </w:tbl>
                <w:p w:rsidR="00C84A7E" w:rsidRDefault="00C84A7E"/>
              </w:txbxContent>
            </v:textbox>
          </v:shape>
        </w:pict>
      </w:r>
    </w:p>
    <w:sectPr w:rsidR="00133D56" w:rsidSect="007B0D0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D7662"/>
    <w:multiLevelType w:val="multilevel"/>
    <w:tmpl w:val="0415001D"/>
    <w:styleLink w:val="Styl1"/>
    <w:lvl w:ilvl="0">
      <w:start w:val="2"/>
      <w:numFmt w:val="ordinal"/>
      <w:lvlText w:val="%1)"/>
      <w:lvlJc w:val="left"/>
      <w:pPr>
        <w:ind w:left="360" w:hanging="360"/>
      </w:pPr>
      <w:rPr>
        <w:rFonts w:ascii="Monotype Corsiva" w:hAnsi="Monotype Corsiva"/>
        <w:color w:val="FF0000"/>
        <w:sz w:val="28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Monotype Corsiva" w:hAnsi="Monotype Corsiva"/>
        <w:color w:val="00B050"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15C97416"/>
    <w:multiLevelType w:val="hybridMultilevel"/>
    <w:tmpl w:val="9F5C05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7B0D0C"/>
    <w:rsid w:val="000A36E9"/>
    <w:rsid w:val="000F2075"/>
    <w:rsid w:val="00133D56"/>
    <w:rsid w:val="00165ECD"/>
    <w:rsid w:val="00215EE2"/>
    <w:rsid w:val="002208C7"/>
    <w:rsid w:val="00295096"/>
    <w:rsid w:val="003859BD"/>
    <w:rsid w:val="003A6B51"/>
    <w:rsid w:val="005665D0"/>
    <w:rsid w:val="005C758E"/>
    <w:rsid w:val="005D657C"/>
    <w:rsid w:val="00642D46"/>
    <w:rsid w:val="00643A4C"/>
    <w:rsid w:val="00690265"/>
    <w:rsid w:val="006E5980"/>
    <w:rsid w:val="00701E7F"/>
    <w:rsid w:val="007151D0"/>
    <w:rsid w:val="007812F9"/>
    <w:rsid w:val="007B0D0C"/>
    <w:rsid w:val="008425A0"/>
    <w:rsid w:val="00864DF5"/>
    <w:rsid w:val="00920157"/>
    <w:rsid w:val="00AC3594"/>
    <w:rsid w:val="00BB1049"/>
    <w:rsid w:val="00C06D83"/>
    <w:rsid w:val="00C67C6E"/>
    <w:rsid w:val="00C84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0" type="connector" idref="#_x0000_s1036"/>
        <o:r id="V:Rule12" type="connector" idref="#_x0000_s1038"/>
        <o:r id="V:Rule13" type="connector" idref="#_x0000_s1037"/>
        <o:r id="V:Rule15" type="connector" idref="#_x0000_s1041"/>
        <o:r id="V:Rule19" type="connector" idref="#_x0000_s1047"/>
        <o:r id="V:Rule20" type="connector" idref="#_x0000_s104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657C"/>
    <w:rPr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5D657C"/>
    <w:pPr>
      <w:spacing w:before="100" w:beforeAutospacing="1" w:after="100" w:afterAutospacing="1"/>
      <w:outlineLvl w:val="0"/>
    </w:pPr>
    <w:rPr>
      <w:rFonts w:eastAsiaTheme="majorEastAsia" w:cstheme="majorBidi"/>
      <w:b/>
      <w:bCs/>
      <w:kern w:val="36"/>
      <w:szCs w:val="4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5D657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7151D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1">
    <w:name w:val="Styl1"/>
    <w:uiPriority w:val="99"/>
    <w:rsid w:val="00C06D83"/>
    <w:pPr>
      <w:numPr>
        <w:numId w:val="1"/>
      </w:numPr>
    </w:pPr>
  </w:style>
  <w:style w:type="character" w:customStyle="1" w:styleId="Nagwek1Znak">
    <w:name w:val="Nagłówek 1 Znak"/>
    <w:basedOn w:val="Domylnaczcionkaakapitu"/>
    <w:link w:val="Nagwek1"/>
    <w:uiPriority w:val="9"/>
    <w:rsid w:val="005D657C"/>
    <w:rPr>
      <w:rFonts w:eastAsiaTheme="majorEastAsia" w:cstheme="majorBidi"/>
      <w:b/>
      <w:bCs/>
      <w:kern w:val="36"/>
      <w:sz w:val="24"/>
      <w:szCs w:val="48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5D657C"/>
    <w:pPr>
      <w:spacing w:after="1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5D657C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5D657C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character" w:styleId="Uwydatnienie">
    <w:name w:val="Emphasis"/>
    <w:basedOn w:val="Domylnaczcionkaakapitu"/>
    <w:uiPriority w:val="20"/>
    <w:qFormat/>
    <w:rsid w:val="005D657C"/>
    <w:rPr>
      <w:rFonts w:ascii="Times New Roman" w:hAnsi="Times New Roman"/>
      <w:i/>
      <w:iCs/>
      <w:color w:val="auto"/>
      <w:sz w:val="24"/>
    </w:rPr>
  </w:style>
  <w:style w:type="paragraph" w:styleId="Akapitzlist">
    <w:name w:val="List Paragraph"/>
    <w:basedOn w:val="Normalny"/>
    <w:uiPriority w:val="34"/>
    <w:qFormat/>
    <w:rsid w:val="005D657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Wyrnieniedelikatne">
    <w:name w:val="Subtle Emphasis"/>
    <w:basedOn w:val="Domylnaczcionkaakapitu"/>
    <w:uiPriority w:val="19"/>
    <w:qFormat/>
    <w:rsid w:val="005D657C"/>
    <w:rPr>
      <w:rFonts w:ascii="Times New Roman" w:hAnsi="Times New Roman"/>
      <w:i/>
      <w:iCs/>
      <w:color w:val="808080"/>
      <w:sz w:val="24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D657C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character" w:customStyle="1" w:styleId="Nagwek2Znak">
    <w:name w:val="Nagłówek 2 Znak"/>
    <w:basedOn w:val="Domylnaczcionkaakapitu"/>
    <w:link w:val="Nagwek2"/>
    <w:semiHidden/>
    <w:rsid w:val="005D65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semiHidden/>
    <w:rsid w:val="007151D0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0D0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0D0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67C6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Kopacz</dc:creator>
  <cp:lastModifiedBy>Ewa Kopacz</cp:lastModifiedBy>
  <cp:revision>4</cp:revision>
  <dcterms:created xsi:type="dcterms:W3CDTF">2020-03-11T21:26:00Z</dcterms:created>
  <dcterms:modified xsi:type="dcterms:W3CDTF">2020-03-11T21:30:00Z</dcterms:modified>
</cp:coreProperties>
</file>